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AD" w:rsidRPr="00AF7C4D" w:rsidRDefault="00462DB8" w:rsidP="008C32C8">
      <w:pPr>
        <w:pStyle w:val="bodytext"/>
        <w:rPr>
          <w:sz w:val="28"/>
          <w:szCs w:val="28"/>
        </w:rPr>
      </w:pPr>
      <w:bookmarkStart w:id="0" w:name="_GoBack"/>
      <w:r w:rsidRPr="00AF7C4D">
        <w:rPr>
          <w:rStyle w:val="Strong"/>
          <w:sz w:val="28"/>
          <w:szCs w:val="28"/>
        </w:rPr>
        <w:t>Seminarski rad</w:t>
      </w:r>
      <w:bookmarkEnd w:id="0"/>
      <w:r w:rsidR="006A77AD" w:rsidRPr="00AF7C4D">
        <w:rPr>
          <w:b/>
          <w:bCs/>
          <w:sz w:val="28"/>
          <w:szCs w:val="28"/>
        </w:rPr>
        <w:br/>
      </w:r>
    </w:p>
    <w:p w:rsidR="006A77AD" w:rsidRPr="00AF7C4D" w:rsidRDefault="006A77AD" w:rsidP="00B75C68">
      <w:pPr>
        <w:pStyle w:val="bodytext"/>
        <w:numPr>
          <w:ilvl w:val="0"/>
          <w:numId w:val="3"/>
        </w:numPr>
        <w:jc w:val="both"/>
      </w:pPr>
      <w:r w:rsidRPr="00AF7C4D">
        <w:t xml:space="preserve">Tematski rad veličine od </w:t>
      </w:r>
      <w:r w:rsidR="00DB1DC1" w:rsidRPr="00AF7C4D">
        <w:t xml:space="preserve">3000-5000 </w:t>
      </w:r>
      <w:proofErr w:type="spellStart"/>
      <w:r w:rsidR="00DB1DC1" w:rsidRPr="00AF7C4D">
        <w:t>reči</w:t>
      </w:r>
      <w:proofErr w:type="spellEnd"/>
      <w:r w:rsidRPr="00AF7C4D">
        <w:t xml:space="preserve"> u vezi sa </w:t>
      </w:r>
      <w:proofErr w:type="spellStart"/>
      <w:r w:rsidRPr="00AF7C4D">
        <w:t>odeređenim</w:t>
      </w:r>
      <w:proofErr w:type="spellEnd"/>
      <w:r w:rsidRPr="00AF7C4D">
        <w:t xml:space="preserve"> slučajem iz prakse i jednom ili više srodnih knjiga na osnovu predložene literature.</w:t>
      </w:r>
    </w:p>
    <w:p w:rsidR="00B75C68" w:rsidRPr="00AF7C4D" w:rsidRDefault="00C62396" w:rsidP="00C62396">
      <w:pPr>
        <w:pStyle w:val="bodytext"/>
        <w:numPr>
          <w:ilvl w:val="0"/>
          <w:numId w:val="3"/>
        </w:numPr>
        <w:jc w:val="both"/>
        <w:rPr>
          <w:lang w:val="sr-Latn-RS"/>
        </w:rPr>
      </w:pPr>
      <w:r w:rsidRPr="00AF7C4D">
        <w:rPr>
          <w:b/>
        </w:rPr>
        <w:t>Konsultacija sa predmetnim nastavnikom il</w:t>
      </w:r>
      <w:r w:rsidRPr="00AF7C4D">
        <w:rPr>
          <w:b/>
        </w:rPr>
        <w:t>i asistentkinjom</w:t>
      </w:r>
      <w:r w:rsidRPr="00AF7C4D">
        <w:rPr>
          <w:b/>
        </w:rPr>
        <w:t xml:space="preserve"> na predmetu </w:t>
      </w:r>
      <w:r w:rsidRPr="00AF7C4D">
        <w:rPr>
          <w:b/>
        </w:rPr>
        <w:t xml:space="preserve">oko izbora teme za seminarski rad </w:t>
      </w:r>
      <w:r w:rsidRPr="00AF7C4D">
        <w:rPr>
          <w:b/>
        </w:rPr>
        <w:t xml:space="preserve">je obavezna. </w:t>
      </w:r>
      <w:r w:rsidRPr="00AF7C4D">
        <w:t xml:space="preserve">Prijava teme se </w:t>
      </w:r>
      <w:proofErr w:type="spellStart"/>
      <w:r w:rsidRPr="00AF7C4D">
        <w:t>najpre</w:t>
      </w:r>
      <w:proofErr w:type="spellEnd"/>
      <w:r w:rsidRPr="00AF7C4D">
        <w:rPr>
          <w:b/>
        </w:rPr>
        <w:t xml:space="preserve"> </w:t>
      </w:r>
      <w:r w:rsidRPr="00AF7C4D">
        <w:rPr>
          <w:lang w:val="sr-Latn-RS"/>
        </w:rPr>
        <w:t xml:space="preserve">šalje na </w:t>
      </w:r>
      <w:proofErr w:type="spellStart"/>
      <w:r w:rsidRPr="00AF7C4D">
        <w:rPr>
          <w:lang w:val="sr-Latn-RS"/>
        </w:rPr>
        <w:t>email</w:t>
      </w:r>
      <w:proofErr w:type="spellEnd"/>
      <w:r w:rsidRPr="00AF7C4D">
        <w:rPr>
          <w:lang w:val="sr-Latn-RS"/>
        </w:rPr>
        <w:t xml:space="preserve"> adresu asistentkinje </w:t>
      </w:r>
      <w:r w:rsidRPr="00AF7C4D">
        <w:rPr>
          <w:lang w:val="sr-Latn-RS"/>
        </w:rPr>
        <w:t xml:space="preserve">koja potvrđuje izbor teme nakon čega se na istu </w:t>
      </w:r>
      <w:proofErr w:type="spellStart"/>
      <w:r w:rsidRPr="00AF7C4D">
        <w:rPr>
          <w:lang w:val="sr-Latn-RS"/>
        </w:rPr>
        <w:t>email</w:t>
      </w:r>
      <w:proofErr w:type="spellEnd"/>
      <w:r w:rsidRPr="00AF7C4D">
        <w:rPr>
          <w:lang w:val="sr-Latn-RS"/>
        </w:rPr>
        <w:t xml:space="preserve"> adresu dostavlja rad </w:t>
      </w:r>
      <w:r w:rsidRPr="00AF7C4D">
        <w:rPr>
          <w:lang w:val="sr-Latn-RS"/>
        </w:rPr>
        <w:t xml:space="preserve">do </w:t>
      </w:r>
      <w:proofErr w:type="spellStart"/>
      <w:r w:rsidRPr="00AF7C4D">
        <w:rPr>
          <w:lang w:val="sr-Latn-RS"/>
        </w:rPr>
        <w:t>predviđenog</w:t>
      </w:r>
      <w:proofErr w:type="spellEnd"/>
      <w:r w:rsidRPr="00AF7C4D">
        <w:rPr>
          <w:lang w:val="sr-Latn-RS"/>
        </w:rPr>
        <w:t xml:space="preserve"> roka. </w:t>
      </w:r>
      <w:r w:rsidR="006A77AD" w:rsidRPr="00AF7C4D">
        <w:rPr>
          <w:lang w:val="sr-Latn-BA"/>
        </w:rPr>
        <w:t xml:space="preserve">Rad se predaje </w:t>
      </w:r>
      <w:proofErr w:type="spellStart"/>
      <w:r w:rsidR="006A77AD" w:rsidRPr="00AF7C4D">
        <w:rPr>
          <w:lang w:val="sr-Latn-BA"/>
        </w:rPr>
        <w:t>dve</w:t>
      </w:r>
      <w:proofErr w:type="spellEnd"/>
      <w:r w:rsidR="006A77AD" w:rsidRPr="00AF7C4D">
        <w:rPr>
          <w:lang w:val="sr-Latn-BA"/>
        </w:rPr>
        <w:t xml:space="preserve"> </w:t>
      </w:r>
      <w:proofErr w:type="spellStart"/>
      <w:r w:rsidR="006A77AD" w:rsidRPr="00AF7C4D">
        <w:rPr>
          <w:lang w:val="sr-Latn-BA"/>
        </w:rPr>
        <w:t>nedelje</w:t>
      </w:r>
      <w:proofErr w:type="spellEnd"/>
      <w:r w:rsidR="006A77AD" w:rsidRPr="00AF7C4D">
        <w:rPr>
          <w:lang w:val="sr-Latn-BA"/>
        </w:rPr>
        <w:t xml:space="preserve"> </w:t>
      </w:r>
      <w:proofErr w:type="spellStart"/>
      <w:r w:rsidR="006A77AD" w:rsidRPr="00AF7C4D">
        <w:rPr>
          <w:lang w:val="sr-Latn-BA"/>
        </w:rPr>
        <w:t>pre</w:t>
      </w:r>
      <w:proofErr w:type="spellEnd"/>
      <w:r w:rsidR="006A77AD" w:rsidRPr="00AF7C4D">
        <w:rPr>
          <w:lang w:val="sr-Latn-BA"/>
        </w:rPr>
        <w:t xml:space="preserve"> zakazanog ispita kada se student/</w:t>
      </w:r>
      <w:proofErr w:type="spellStart"/>
      <w:r w:rsidR="006A77AD" w:rsidRPr="00AF7C4D">
        <w:rPr>
          <w:lang w:val="sr-Latn-BA"/>
        </w:rPr>
        <w:t>kinja</w:t>
      </w:r>
      <w:proofErr w:type="spellEnd"/>
      <w:r w:rsidR="006A77AD" w:rsidRPr="00AF7C4D">
        <w:rPr>
          <w:lang w:val="sr-Latn-BA"/>
        </w:rPr>
        <w:t xml:space="preserve"> odluče da polažu ispit. Rad se šalje na e-</w:t>
      </w:r>
      <w:proofErr w:type="spellStart"/>
      <w:r w:rsidR="006A77AD" w:rsidRPr="00AF7C4D">
        <w:rPr>
          <w:lang w:val="sr-Latn-BA"/>
        </w:rPr>
        <w:t>mail</w:t>
      </w:r>
      <w:proofErr w:type="spellEnd"/>
      <w:r w:rsidR="006A77AD" w:rsidRPr="00AF7C4D">
        <w:rPr>
          <w:lang w:val="sr-Latn-BA"/>
        </w:rPr>
        <w:t xml:space="preserve"> </w:t>
      </w:r>
      <w:r w:rsidR="00AF7C4D" w:rsidRPr="00AF7C4D">
        <w:rPr>
          <w:lang w:val="sr-Latn-BA"/>
        </w:rPr>
        <w:t xml:space="preserve">adresu asistentkinje: </w:t>
      </w:r>
      <w:hyperlink r:id="rId5" w:history="1">
        <w:r w:rsidR="00DB1DC1" w:rsidRPr="00AF7C4D">
          <w:rPr>
            <w:rStyle w:val="Hyperlink"/>
            <w:lang w:val="sr-Latn-BA"/>
          </w:rPr>
          <w:t>biljana.djordjevic</w:t>
        </w:r>
        <w:r w:rsidR="00DB1DC1" w:rsidRPr="00AF7C4D">
          <w:rPr>
            <w:rStyle w:val="Hyperlink"/>
            <w:lang w:val="en-GB"/>
          </w:rPr>
          <w:t>@fpn.bg.ac.rs</w:t>
        </w:r>
      </w:hyperlink>
      <w:r w:rsidR="00DB1DC1" w:rsidRPr="00AF7C4D">
        <w:rPr>
          <w:lang w:val="en-GB"/>
        </w:rPr>
        <w:t xml:space="preserve"> </w:t>
      </w:r>
      <w:proofErr w:type="spellStart"/>
      <w:r w:rsidR="00DB1DC1" w:rsidRPr="00AF7C4D">
        <w:rPr>
          <w:lang w:val="en-GB"/>
        </w:rPr>
        <w:t>ili</w:t>
      </w:r>
      <w:proofErr w:type="spellEnd"/>
      <w:r w:rsidR="00DB1DC1" w:rsidRPr="00AF7C4D">
        <w:rPr>
          <w:lang w:val="en-GB"/>
        </w:rPr>
        <w:t xml:space="preserve"> </w:t>
      </w:r>
      <w:hyperlink r:id="rId6" w:history="1">
        <w:r w:rsidR="00DB1DC1" w:rsidRPr="00AF7C4D">
          <w:rPr>
            <w:rStyle w:val="Hyperlink"/>
            <w:lang w:val="en-GB"/>
          </w:rPr>
          <w:t>savremenapolitickateorija@gmail.com</w:t>
        </w:r>
      </w:hyperlink>
      <w:r w:rsidR="00DB1DC1" w:rsidRPr="00AF7C4D">
        <w:rPr>
          <w:lang w:val="en-GB"/>
        </w:rPr>
        <w:t xml:space="preserve"> </w:t>
      </w:r>
      <w:r w:rsidR="006A77AD" w:rsidRPr="00AF7C4D">
        <w:rPr>
          <w:lang w:val="sr-Latn-BA"/>
        </w:rPr>
        <w:t xml:space="preserve">. </w:t>
      </w:r>
    </w:p>
    <w:p w:rsidR="00AD2C35" w:rsidRPr="00AF7C4D" w:rsidRDefault="00AD2C35" w:rsidP="00AD2C35">
      <w:pPr>
        <w:pStyle w:val="bodytext"/>
        <w:numPr>
          <w:ilvl w:val="0"/>
          <w:numId w:val="3"/>
        </w:numPr>
        <w:jc w:val="both"/>
        <w:rPr>
          <w:lang w:val="sr-Latn-RS"/>
        </w:rPr>
      </w:pPr>
      <w:r w:rsidRPr="00AF7C4D">
        <w:rPr>
          <w:lang w:val="sr-Latn-RS"/>
        </w:rPr>
        <w:t>Postoje različiti sistemi citiranja, i slobodni ste da koristite bilo koji ukoliko ih koristite konzistentno. Ukoliko niste upoznati ni sa jednim od njih, možete naći uputstvo za Čikago stil referenciranja (</w:t>
      </w:r>
      <w:hyperlink r:id="rId7" w:history="1">
        <w:r w:rsidRPr="00AF7C4D">
          <w:rPr>
            <w:rStyle w:val="Hyperlink"/>
            <w:lang w:val="sr-Latn-RS"/>
          </w:rPr>
          <w:t>http://www.dksg.rs/biblioteka/vodicZaCitiranje/chicago_osnovna.html</w:t>
        </w:r>
      </w:hyperlink>
      <w:r w:rsidRPr="00AF7C4D">
        <w:rPr>
          <w:lang w:val="sr-Latn-RS"/>
        </w:rPr>
        <w:t xml:space="preserve">) ili uputstvo za autore za časopis </w:t>
      </w:r>
      <w:r w:rsidRPr="00AF7C4D">
        <w:rPr>
          <w:i/>
          <w:lang w:val="sr-Latn-RS"/>
        </w:rPr>
        <w:t>Godišnjak Fakulteta političkih nauka</w:t>
      </w:r>
      <w:r w:rsidRPr="00AF7C4D">
        <w:rPr>
          <w:lang w:val="sr-Latn-RS"/>
        </w:rPr>
        <w:t xml:space="preserve"> na sledećem linku i držati se tog načina citiranja i pisanja spiska literature na kraju rada: </w:t>
      </w:r>
      <w:hyperlink r:id="rId8" w:history="1">
        <w:r w:rsidRPr="00AF7C4D">
          <w:rPr>
            <w:rStyle w:val="Hyperlink"/>
            <w:lang w:val="sr-Latn-RS"/>
          </w:rPr>
          <w:t>http://www.fpn.bg.ac.rs/wp-content/uploads/Uputstvo_za_autore.pdf</w:t>
        </w:r>
      </w:hyperlink>
      <w:r w:rsidRPr="00AF7C4D">
        <w:rPr>
          <w:lang w:val="sr-Latn-RS"/>
        </w:rPr>
        <w:t xml:space="preserve"> </w:t>
      </w:r>
    </w:p>
    <w:p w:rsidR="00AD2C35" w:rsidRPr="00AF7C4D" w:rsidRDefault="00AD2C35" w:rsidP="00AD2C35">
      <w:pPr>
        <w:pStyle w:val="bodytext"/>
        <w:numPr>
          <w:ilvl w:val="0"/>
          <w:numId w:val="3"/>
        </w:numPr>
        <w:jc w:val="both"/>
        <w:rPr>
          <w:lang w:val="sr-Latn-RS"/>
        </w:rPr>
      </w:pPr>
      <w:r w:rsidRPr="00AF7C4D">
        <w:rPr>
          <w:lang w:val="sr-Latn-RS"/>
        </w:rPr>
        <w:t>U radu je označeno barem pet korišćenih bibliografskih jedinica relevantnih za temu koja se obrađuje.</w:t>
      </w:r>
    </w:p>
    <w:p w:rsidR="006A77AD" w:rsidRPr="00AF7C4D" w:rsidRDefault="00B75C68" w:rsidP="00B75C68">
      <w:pPr>
        <w:pStyle w:val="bodytext"/>
        <w:numPr>
          <w:ilvl w:val="0"/>
          <w:numId w:val="3"/>
        </w:numPr>
        <w:jc w:val="both"/>
        <w:rPr>
          <w:lang w:val="sr-Latn-BA"/>
        </w:rPr>
      </w:pPr>
      <w:r w:rsidRPr="00AF7C4D">
        <w:rPr>
          <w:lang w:eastAsia="en-GB"/>
        </w:rPr>
        <w:t>Pretpostavlja se akademski integritet studenata/</w:t>
      </w:r>
      <w:proofErr w:type="spellStart"/>
      <w:r w:rsidRPr="00AF7C4D">
        <w:rPr>
          <w:lang w:eastAsia="en-GB"/>
        </w:rPr>
        <w:t>tkinja</w:t>
      </w:r>
      <w:proofErr w:type="spellEnd"/>
      <w:r w:rsidRPr="00AF7C4D">
        <w:rPr>
          <w:lang w:eastAsia="en-GB"/>
        </w:rPr>
        <w:t xml:space="preserve">, što </w:t>
      </w:r>
      <w:proofErr w:type="spellStart"/>
      <w:r w:rsidRPr="00AF7C4D">
        <w:rPr>
          <w:lang w:eastAsia="en-GB"/>
        </w:rPr>
        <w:t>podrazumeva</w:t>
      </w:r>
      <w:proofErr w:type="spellEnd"/>
      <w:r w:rsidRPr="00AF7C4D">
        <w:rPr>
          <w:lang w:eastAsia="en-GB"/>
        </w:rPr>
        <w:t xml:space="preserve"> poštovanje njihovih prava kao i da će sa svoje strane pošteno izvršavati obaveze, bez varanja, narušavanja autorskih prava, iskorišćavanja tuđeg rada radi sticanja kredita itd. Svako narušavanje akademskog integriteta </w:t>
      </w:r>
      <w:proofErr w:type="spellStart"/>
      <w:r w:rsidRPr="00AF7C4D">
        <w:rPr>
          <w:lang w:eastAsia="en-GB"/>
        </w:rPr>
        <w:t>podrazumeva</w:t>
      </w:r>
      <w:proofErr w:type="spellEnd"/>
      <w:r w:rsidRPr="00AF7C4D">
        <w:rPr>
          <w:lang w:eastAsia="en-GB"/>
        </w:rPr>
        <w:t xml:space="preserve"> ograničavan</w:t>
      </w:r>
      <w:r w:rsidRPr="00AF7C4D">
        <w:rPr>
          <w:lang w:eastAsia="en-GB"/>
        </w:rPr>
        <w:t>je mogućnosti polaganja ispita.</w:t>
      </w:r>
    </w:p>
    <w:p w:rsidR="006A77AD" w:rsidRPr="00AF7C4D" w:rsidRDefault="006A77AD" w:rsidP="00B75C68">
      <w:pPr>
        <w:pStyle w:val="bodytext"/>
        <w:numPr>
          <w:ilvl w:val="0"/>
          <w:numId w:val="3"/>
        </w:numPr>
        <w:jc w:val="both"/>
      </w:pPr>
      <w:r w:rsidRPr="00AF7C4D">
        <w:t>Rad je obavezna predispitna obaveza</w:t>
      </w:r>
      <w:r w:rsidR="00AB33D6" w:rsidRPr="00AF7C4D">
        <w:t xml:space="preserve"> i boduje se sa maksimalno 20 poena</w:t>
      </w:r>
      <w:r w:rsidRPr="00AF7C4D">
        <w:t xml:space="preserve">. </w:t>
      </w:r>
    </w:p>
    <w:p w:rsidR="006A77AD" w:rsidRPr="00AF7C4D" w:rsidRDefault="006A77AD" w:rsidP="008C32C8">
      <w:pPr>
        <w:pStyle w:val="bodytext"/>
        <w:jc w:val="both"/>
      </w:pPr>
    </w:p>
    <w:p w:rsidR="006A77AD" w:rsidRPr="00AF7C4D" w:rsidRDefault="00462DB8" w:rsidP="008C32C8">
      <w:pPr>
        <w:pStyle w:val="bodytext"/>
        <w:jc w:val="both"/>
        <w:rPr>
          <w:b/>
          <w:bCs/>
        </w:rPr>
      </w:pPr>
      <w:r w:rsidRPr="00AF7C4D">
        <w:rPr>
          <w:b/>
          <w:bCs/>
        </w:rPr>
        <w:t>Tema</w:t>
      </w:r>
      <w:r w:rsidR="006A77AD" w:rsidRPr="00AF7C4D">
        <w:rPr>
          <w:b/>
          <w:bCs/>
        </w:rPr>
        <w:t xml:space="preserve"> </w:t>
      </w:r>
    </w:p>
    <w:p w:rsidR="006A77AD" w:rsidRPr="00AF7C4D" w:rsidRDefault="006A77AD" w:rsidP="008C32C8">
      <w:pPr>
        <w:pStyle w:val="bodytext"/>
        <w:jc w:val="both"/>
      </w:pPr>
      <w:r w:rsidRPr="00AF7C4D">
        <w:t>Student</w:t>
      </w:r>
      <w:r w:rsidR="00B75C68" w:rsidRPr="00AF7C4D">
        <w:t xml:space="preserve">i </w:t>
      </w:r>
      <w:r w:rsidRPr="00AF7C4D">
        <w:t>sami biraju temu na osnovu slučaja kojim izaberu da se bave. Neophodno je student/</w:t>
      </w:r>
      <w:proofErr w:type="spellStart"/>
      <w:r w:rsidRPr="00AF7C4D">
        <w:t>kinja</w:t>
      </w:r>
      <w:proofErr w:type="spellEnd"/>
      <w:r w:rsidRPr="00AF7C4D">
        <w:t xml:space="preserve"> pokažu da li slučaj koji prepoznaju kao kršenje ljudskog prava jeste zaista kršenje ljudskog prava ili se takvim samo predstavlja u javnosti. Slučajevi u kojima je evidentno došlo do </w:t>
      </w:r>
      <w:proofErr w:type="spellStart"/>
      <w:r w:rsidRPr="00AF7C4D">
        <w:t>povrede</w:t>
      </w:r>
      <w:proofErr w:type="spellEnd"/>
      <w:r w:rsidRPr="00AF7C4D">
        <w:t xml:space="preserve"> ljudskog prava (npr. postojanje presude Evropskog suda za ljudska prava) mogu dobiti najviše 10 bodova.   </w:t>
      </w:r>
    </w:p>
    <w:p w:rsidR="00AB33D6" w:rsidRPr="00AF7C4D" w:rsidRDefault="00AB33D6" w:rsidP="008C32C8">
      <w:pPr>
        <w:pStyle w:val="bodytext"/>
        <w:jc w:val="both"/>
      </w:pPr>
    </w:p>
    <w:p w:rsidR="00AB33D6" w:rsidRPr="00AF7C4D" w:rsidRDefault="006A77AD" w:rsidP="008C32C8">
      <w:pPr>
        <w:pStyle w:val="bodytext"/>
        <w:jc w:val="both"/>
      </w:pPr>
      <w:r w:rsidRPr="00AF7C4D">
        <w:rPr>
          <w:b/>
          <w:bCs/>
        </w:rPr>
        <w:t>Opšta struktura rada</w:t>
      </w:r>
    </w:p>
    <w:p w:rsidR="006A77AD" w:rsidRPr="00AF7C4D" w:rsidRDefault="006A77AD" w:rsidP="008C32C8">
      <w:pPr>
        <w:pStyle w:val="bodytext"/>
        <w:jc w:val="both"/>
      </w:pPr>
      <w:r w:rsidRPr="00AF7C4D">
        <w:br/>
        <w:t xml:space="preserve">Struktura rada se određuje prikladno temi kojom se bavite. Cilj strukture jeste da rad bude pregledan i da vaša ideja bude jasno izložena. Zbog toga rad mora da sadrži </w:t>
      </w:r>
      <w:proofErr w:type="spellStart"/>
      <w:r w:rsidRPr="00AF7C4D">
        <w:t>delove</w:t>
      </w:r>
      <w:proofErr w:type="spellEnd"/>
      <w:r w:rsidRPr="00AF7C4D">
        <w:t xml:space="preserve"> koji obuhvataju:</w:t>
      </w:r>
    </w:p>
    <w:p w:rsidR="00AB33D6" w:rsidRPr="00AF7C4D" w:rsidRDefault="006A77AD" w:rsidP="00AB33D6">
      <w:pPr>
        <w:pStyle w:val="bodytext"/>
        <w:numPr>
          <w:ilvl w:val="0"/>
          <w:numId w:val="5"/>
        </w:numPr>
        <w:jc w:val="both"/>
      </w:pPr>
      <w:r w:rsidRPr="00AF7C4D">
        <w:lastRenderedPageBreak/>
        <w:t xml:space="preserve">Opšti okvir, tema kojom ćete se baviti, šta je problem kojim se bavite, zašto je problem važan, šta je to što hoćete da kažete. Ovi </w:t>
      </w:r>
      <w:proofErr w:type="spellStart"/>
      <w:r w:rsidRPr="00AF7C4D">
        <w:t>delovi</w:t>
      </w:r>
      <w:proofErr w:type="spellEnd"/>
      <w:r w:rsidRPr="00AF7C4D">
        <w:t xml:space="preserve"> se obično pišu u uvodu. Uvod ima ulogu tzv. mapiranja teksta, </w:t>
      </w:r>
      <w:proofErr w:type="spellStart"/>
      <w:r w:rsidRPr="00AF7C4D">
        <w:t>gde</w:t>
      </w:r>
      <w:proofErr w:type="spellEnd"/>
      <w:r w:rsidRPr="00AF7C4D">
        <w:t xml:space="preserve"> čitaoca treba da zainteresujete za tekst i date kratko objašnjenje o čemu to vi pišete i šta vi hoćete da kažete. </w:t>
      </w:r>
    </w:p>
    <w:p w:rsidR="006A77AD" w:rsidRPr="00AF7C4D" w:rsidRDefault="006A77AD" w:rsidP="00AB33D6">
      <w:pPr>
        <w:pStyle w:val="bodytext"/>
        <w:numPr>
          <w:ilvl w:val="0"/>
          <w:numId w:val="5"/>
        </w:numPr>
        <w:jc w:val="both"/>
      </w:pPr>
      <w:r w:rsidRPr="00AF7C4D">
        <w:t>Izlaganje relevantnih stanovišta o onome o čemu se bavite. Kada student/</w:t>
      </w:r>
      <w:proofErr w:type="spellStart"/>
      <w:r w:rsidRPr="00AF7C4D">
        <w:t>kinja</w:t>
      </w:r>
      <w:proofErr w:type="spellEnd"/>
      <w:r w:rsidRPr="00AF7C4D">
        <w:t xml:space="preserve"> izaberu slučaj neophodno je da jasno odrede o kom je ljudskom pravu </w:t>
      </w:r>
      <w:proofErr w:type="spellStart"/>
      <w:r w:rsidRPr="00AF7C4D">
        <w:t>reč</w:t>
      </w:r>
      <w:proofErr w:type="spellEnd"/>
      <w:r w:rsidRPr="00AF7C4D">
        <w:t xml:space="preserve"> i koji je sadržaj tog prava (ukoliko je došlo do kršenja više ljudskih prava važno ih je navesti ali nije neophodno svako detaljno obrazlagati); da pokažu ukoliko je došlo do sukoba između pojedinih prava; da odrede mehanizme zaštite; da pokažu kakva je praksa kada se uopšteno govori o datom ljudskom pravu. U ovom </w:t>
      </w:r>
      <w:proofErr w:type="spellStart"/>
      <w:r w:rsidRPr="00AF7C4D">
        <w:t>delu</w:t>
      </w:r>
      <w:proofErr w:type="spellEnd"/>
      <w:r w:rsidRPr="00AF7C4D">
        <w:t xml:space="preserve"> se uglavnom analiziraju tuđa relevantna</w:t>
      </w:r>
      <w:r w:rsidR="00AB33D6" w:rsidRPr="00AF7C4D">
        <w:t xml:space="preserve"> gledišta o temi o kojoj se piše</w:t>
      </w:r>
      <w:r w:rsidRPr="00AF7C4D">
        <w:t>;</w:t>
      </w:r>
    </w:p>
    <w:p w:rsidR="006A77AD" w:rsidRPr="00AF7C4D" w:rsidRDefault="00AB33D6" w:rsidP="00AB33D6">
      <w:pPr>
        <w:pStyle w:val="bodytext"/>
        <w:numPr>
          <w:ilvl w:val="0"/>
          <w:numId w:val="5"/>
        </w:numPr>
        <w:jc w:val="both"/>
      </w:pPr>
      <w:r w:rsidRPr="00AF7C4D">
        <w:t>Teze i argumentaciju njima u</w:t>
      </w:r>
      <w:r w:rsidR="006A77AD" w:rsidRPr="00AF7C4D">
        <w:t xml:space="preserve"> prilog. U ovom </w:t>
      </w:r>
      <w:proofErr w:type="spellStart"/>
      <w:r w:rsidR="006A77AD" w:rsidRPr="00AF7C4D">
        <w:t>delu</w:t>
      </w:r>
      <w:proofErr w:type="spellEnd"/>
      <w:r w:rsidR="006A77AD" w:rsidRPr="00AF7C4D">
        <w:t xml:space="preserve"> seminarskog rada iznosi se vaše informisano mišljenje u prilog tezi koju zastupate i argumenti zašto smatrate da ste u</w:t>
      </w:r>
      <w:r w:rsidR="00462DB8" w:rsidRPr="00AF7C4D">
        <w:t xml:space="preserve"> </w:t>
      </w:r>
      <w:r w:rsidR="006A77AD" w:rsidRPr="00AF7C4D">
        <w:t>pravu;</w:t>
      </w:r>
      <w:r w:rsidR="006A77AD" w:rsidRPr="00AF7C4D">
        <w:br/>
      </w:r>
    </w:p>
    <w:p w:rsidR="006A77AD" w:rsidRPr="00AF7C4D" w:rsidRDefault="006A77AD" w:rsidP="00AB33D6">
      <w:pPr>
        <w:pStyle w:val="bodytext"/>
        <w:numPr>
          <w:ilvl w:val="0"/>
          <w:numId w:val="5"/>
        </w:numPr>
        <w:jc w:val="both"/>
      </w:pPr>
      <w:r w:rsidRPr="00AF7C4D">
        <w:t xml:space="preserve">Zaključak koji nije </w:t>
      </w:r>
      <w:proofErr w:type="spellStart"/>
      <w:r w:rsidRPr="00AF7C4D">
        <w:t>prepičavanje</w:t>
      </w:r>
      <w:proofErr w:type="spellEnd"/>
      <w:r w:rsidRPr="00AF7C4D">
        <w:t xml:space="preserve"> prethodnog teksta nego zaključno razmatranje teme. Ukratko, u završnom </w:t>
      </w:r>
      <w:proofErr w:type="spellStart"/>
      <w:r w:rsidRPr="00AF7C4D">
        <w:t>delu</w:t>
      </w:r>
      <w:proofErr w:type="spellEnd"/>
      <w:r w:rsidRPr="00AF7C4D">
        <w:t xml:space="preserve"> treba da pokažete da ste u radu učinili ono što ste na početku čitaocu obećali da ćete uraditi</w:t>
      </w:r>
      <w:r w:rsidR="00462DB8" w:rsidRPr="00AF7C4D">
        <w:t xml:space="preserve">, ako niste zbog </w:t>
      </w:r>
      <w:r w:rsidR="00462DB8" w:rsidRPr="00AF7C4D">
        <w:rPr>
          <w:lang w:val="sr-Latn-RS"/>
        </w:rPr>
        <w:t>čega je to tako i neke eventualne preporuke</w:t>
      </w:r>
      <w:r w:rsidRPr="00AF7C4D">
        <w:t>.</w:t>
      </w:r>
    </w:p>
    <w:p w:rsidR="006A77AD" w:rsidRPr="00AF7C4D" w:rsidRDefault="006A77AD" w:rsidP="008C32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7AD" w:rsidRPr="00AF7C4D" w:rsidRDefault="006A77AD" w:rsidP="008C32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7AD" w:rsidRPr="00AF7C4D" w:rsidSect="00114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FCD"/>
    <w:multiLevelType w:val="hybridMultilevel"/>
    <w:tmpl w:val="2B2A5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7323C"/>
    <w:multiLevelType w:val="hybridMultilevel"/>
    <w:tmpl w:val="58F4F80E"/>
    <w:lvl w:ilvl="0" w:tplc="D9D6A07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C42159"/>
    <w:multiLevelType w:val="hybridMultilevel"/>
    <w:tmpl w:val="9C26FCA6"/>
    <w:lvl w:ilvl="0" w:tplc="722A2D6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76B1"/>
    <w:multiLevelType w:val="hybridMultilevel"/>
    <w:tmpl w:val="4DE4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E63"/>
    <w:multiLevelType w:val="hybridMultilevel"/>
    <w:tmpl w:val="426E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78E8"/>
    <w:multiLevelType w:val="hybridMultilevel"/>
    <w:tmpl w:val="720EE52A"/>
    <w:lvl w:ilvl="0" w:tplc="21FAC4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514EDA"/>
    <w:multiLevelType w:val="hybridMultilevel"/>
    <w:tmpl w:val="168A14A4"/>
    <w:lvl w:ilvl="0" w:tplc="2982DB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4"/>
    <w:rsid w:val="000773BD"/>
    <w:rsid w:val="00114202"/>
    <w:rsid w:val="00286E5D"/>
    <w:rsid w:val="002F1F6E"/>
    <w:rsid w:val="003B61BB"/>
    <w:rsid w:val="003C24C8"/>
    <w:rsid w:val="00462DB8"/>
    <w:rsid w:val="00515191"/>
    <w:rsid w:val="00626671"/>
    <w:rsid w:val="006A77AD"/>
    <w:rsid w:val="007C21F8"/>
    <w:rsid w:val="00811BD4"/>
    <w:rsid w:val="00812792"/>
    <w:rsid w:val="008877B4"/>
    <w:rsid w:val="008A1A8D"/>
    <w:rsid w:val="008C32C8"/>
    <w:rsid w:val="008E6E27"/>
    <w:rsid w:val="00966E51"/>
    <w:rsid w:val="00A55F0F"/>
    <w:rsid w:val="00AA38BE"/>
    <w:rsid w:val="00AB33D6"/>
    <w:rsid w:val="00AD2C35"/>
    <w:rsid w:val="00AF7C4D"/>
    <w:rsid w:val="00B75C68"/>
    <w:rsid w:val="00BB405C"/>
    <w:rsid w:val="00C337B8"/>
    <w:rsid w:val="00C62396"/>
    <w:rsid w:val="00D030FF"/>
    <w:rsid w:val="00D15C6B"/>
    <w:rsid w:val="00DB1DC1"/>
    <w:rsid w:val="00DE5634"/>
    <w:rsid w:val="00E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479C9"/>
  <w15:docId w15:val="{D108224E-D806-45D9-872B-62C4BFFC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7B4"/>
    <w:pPr>
      <w:spacing w:after="200" w:line="276" w:lineRule="auto"/>
    </w:pPr>
    <w:rPr>
      <w:rFonts w:eastAsia="Times New Roman" w:cs="Calibri"/>
      <w:noProof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877B4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8877B4"/>
    <w:rPr>
      <w:b/>
      <w:bCs/>
    </w:rPr>
  </w:style>
  <w:style w:type="character" w:styleId="Hyperlink">
    <w:name w:val="Hyperlink"/>
    <w:basedOn w:val="DefaultParagraphFont"/>
    <w:uiPriority w:val="99"/>
    <w:rsid w:val="00887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n.bg.ac.rs/wp-content/uploads/Uputstvo_za_auto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sg.rs/biblioteka/vodicZaCitiranje/chicago_osnov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remenapolitickateorija@gmail.com" TargetMode="External"/><Relationship Id="rId5" Type="http://schemas.openxmlformats.org/officeDocument/2006/relationships/hyperlink" Target="mailto:biljana.djordjevic@fpn.bg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Seminarski rad:</vt:lpstr>
    </vt:vector>
  </TitlesOfParts>
  <Company>Your Computer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Seminarski rad:</dc:title>
  <dc:subject/>
  <dc:creator>tijana.dokic</dc:creator>
  <cp:keywords/>
  <dc:description/>
  <cp:lastModifiedBy>Biljana Djordjevic</cp:lastModifiedBy>
  <cp:revision>3</cp:revision>
  <dcterms:created xsi:type="dcterms:W3CDTF">2017-02-21T13:14:00Z</dcterms:created>
  <dcterms:modified xsi:type="dcterms:W3CDTF">2017-02-21T13:21:00Z</dcterms:modified>
</cp:coreProperties>
</file>